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4E" w:rsidRPr="0069786B" w:rsidRDefault="0069786B" w:rsidP="0069786B">
      <w:bookmarkStart w:id="0" w:name="_GoBack"/>
      <w:r>
        <w:t>Zarządzenie nr 8/2020</w:t>
      </w:r>
      <w:r>
        <w:br/>
      </w:r>
      <w:r>
        <w:br/>
        <w:t>Dyrektora Zespołu Szkół Gastronomiczno-Hotelarskich w Grudziądzu</w:t>
      </w:r>
      <w:r>
        <w:br/>
        <w:t>w sprawie: zasad regulujących tryb dostosowania zajęć do formy zdalnej ich prowadzenia w celu przeciwdziałania rozprzestrzenianiu się wirusa SARS-CoV-2</w:t>
      </w:r>
      <w:r>
        <w:br/>
      </w:r>
      <w:bookmarkEnd w:id="0"/>
      <w:r>
        <w:t>Na podstawie:</w:t>
      </w:r>
      <w:r>
        <w:br/>
        <w:t>Rozporządzenia Ministra Edukacji Narodowej z dnia 20 marca 2020 r. w sprawie szczególnych rozwiązań w okresie czasowego ograniczenia funkcjonowania jednostek systemu oświaty w związku z zapobieganiem, przeciwdziałaniem i zwalczaniem COVID-19.</w:t>
      </w:r>
      <w:r>
        <w:br/>
        <w:t>Rozporządzenia Ministra Edukacji Narodowej z dnia 20 marca 2020 r. zmieniające rozporządzenie w sprawie czasowego ograniczenia funkcjonowania jednostek systemu oświaty w związku z zapobieganiem, przeciwdziałaniem i zwalczaniem COVID-19.</w:t>
      </w:r>
      <w:r>
        <w:br/>
        <w:t>W związku z czasowym ograniczeniem funkcjonowania jednostek systemu oświaty w związku z zapobieganiem, przeciwdziałaniem i zwalczaniem COVID-19, w okresie od dnia 25 marca 2020 r. do dnia 10 kwietnia 2020 r.</w:t>
      </w:r>
      <w:r>
        <w:br/>
        <w:t>Zarządzam co następuje:</w:t>
      </w:r>
      <w:r>
        <w:br/>
      </w:r>
      <w:r>
        <w:br/>
        <w:t>§ 1</w:t>
      </w:r>
      <w:r>
        <w:br/>
        <w:t xml:space="preserve">W okresie ograniczenia w szkołach wchodzących w skład Zespołu Szkół </w:t>
      </w:r>
      <w:proofErr w:type="spellStart"/>
      <w:r>
        <w:t>Gastronomiczno</w:t>
      </w:r>
      <w:proofErr w:type="spellEnd"/>
      <w:r>
        <w:t xml:space="preserve"> - Hotelarskich im. Marii Skłodowskiej - Curie w Grudziądzu: </w:t>
      </w:r>
      <w:r>
        <w:br/>
        <w:t>1. pracownicy administracji wykonują pracę zdalną z wyłączeniem zadań niezbędnych dla zapewnienia ciągłości funkcjonowania jednostki, których realizacja nie jest możliwa w trybie zdalnym;</w:t>
      </w:r>
      <w:r>
        <w:br/>
        <w:t xml:space="preserve">2. pracownicy obsługi pracują na terenie Zespołu Szkół </w:t>
      </w:r>
      <w:proofErr w:type="spellStart"/>
      <w:r>
        <w:t>Gastronomiczno</w:t>
      </w:r>
      <w:proofErr w:type="spellEnd"/>
      <w:r>
        <w:t xml:space="preserve"> - Hotelarskich w trybie wynikającym z bieżących potrzeb;</w:t>
      </w:r>
      <w:r>
        <w:br/>
        <w:t>3. nauczyciele wykonują pracę zdalną poprzez realizację zajęć z wykorzystaniem metod i technik kształcenia na odległość z miejsca zamieszkania;</w:t>
      </w:r>
      <w:r>
        <w:br/>
        <w:t xml:space="preserve">4. w przypadku braku możliwości realizowania zajęć z wykorzystaniem metod i technik kształcenia na odległość z miejsca zamieszkania lub braku możliwości zapewnienia w miejscu zamieszkania bezpieczeństwa pracy w sieci, nauczyciel wykonuje pracę na terenie Zespołu Szkół </w:t>
      </w:r>
      <w:proofErr w:type="spellStart"/>
      <w:r>
        <w:t>Gastronomiczno</w:t>
      </w:r>
      <w:proofErr w:type="spellEnd"/>
      <w:r>
        <w:t xml:space="preserve"> - Hotelarskich w Grudziądzu, w wyznaczonym przez dyrektora pomieszczeniu;</w:t>
      </w:r>
      <w:r>
        <w:br/>
        <w:t xml:space="preserve">5. zadania, których realizacja nie jest możliwa w trybie zdalnym, nauczyciele realizują na terenie Zespołu Szkół </w:t>
      </w:r>
      <w:proofErr w:type="spellStart"/>
      <w:r>
        <w:t>Gastronomiczno</w:t>
      </w:r>
      <w:proofErr w:type="spellEnd"/>
      <w:r>
        <w:t xml:space="preserve"> - Hotelarskich w Grudziądzu;</w:t>
      </w:r>
      <w:r>
        <w:br/>
      </w:r>
      <w:r>
        <w:br/>
      </w:r>
      <w:r>
        <w:br/>
      </w:r>
      <w:r>
        <w:br/>
      </w:r>
      <w:r>
        <w:br/>
        <w:t>§ 2</w:t>
      </w:r>
      <w:r>
        <w:br/>
        <w:t>1. Nauczyciele przedmiotów zawodowych mają możliwość modyfikacji rozkładu materiału/ programy nauczania dla danego oddziału, poprzez zmianę terminów realizacji zagadnień, dostosowując zakres realizowanego materiału do możliwości technicznych jego realizacji w kształceniu na odległość.</w:t>
      </w:r>
      <w:r>
        <w:br/>
        <w:t>2. Na podstawie informacji dostarczonych przez wychowawców i nauczycieli przedmiotu dla każdego oddziału w szkole ustala się sposób kształcenia na odległość dostosowany do specyfiki szkoły i kształconego zawodu.</w:t>
      </w:r>
      <w:r>
        <w:br/>
        <w:t>3. Zajęcia z wykorzystaniem metod i technik kształcenia na odległość mogą być realizowane z wykorzystaniem</w:t>
      </w:r>
      <w:r>
        <w:br/>
      </w:r>
      <w:r>
        <w:lastRenderedPageBreak/>
        <w:t xml:space="preserve">1) materiałów i funkcjonalności Zintegrowanej Platformy Edukacyjnej udostępnionej przez ministra właściwego do spraw oświaty i wychowania pod adresem </w:t>
      </w:r>
      <w:hyperlink r:id="rId6" w:tgtFrame="_blank" w:tooltip="http://www.epodreczniki.pl" w:history="1">
        <w:r>
          <w:rPr>
            <w:rStyle w:val="Hipercze"/>
          </w:rPr>
          <w:t>www.epodreczniki.pl</w:t>
        </w:r>
      </w:hyperlink>
      <w:r>
        <w:t>,</w:t>
      </w:r>
      <w:r>
        <w:br/>
        <w:t>2) 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egzaminacyjnych,</w:t>
      </w:r>
      <w:r>
        <w:br/>
        <w:t>3) materiałów prezentowanych w programach publicznej telewizji i radiofonii,</w:t>
      </w:r>
      <w:r>
        <w:br/>
        <w:t>4) materiałów własnych nauczyciela,</w:t>
      </w:r>
      <w:r>
        <w:br/>
        <w:t>5) materiałów wskazanych przez nauczyciela znajdujących się w zasobach Internetu.</w:t>
      </w:r>
      <w:r>
        <w:br/>
        <w:t>4. Wszystkie materiały znajdujące się w zasobach Internetu, z wyłączeniem określonych w ust 4 pkt 1-3, muszą być przez nauczyciela zweryfikowane pod względem ich poprawności merytorycznej i bezpieczeństwa.</w:t>
      </w:r>
      <w:r>
        <w:br/>
        <w:t>5. Nauczyciele realizują zajęcia z wykorzystaniem metod i technik kształcenia na odległość zgodnie z ustalonym tygodniowym planem zajęć dla danego oddziału, uwzględniając indywidualne możliwości ucznia w zakresie komunikacji na odległość, a w szczególności:</w:t>
      </w:r>
      <w:r>
        <w:br/>
        <w:t>1) limitowany dostęp do Internetu;</w:t>
      </w:r>
      <w:r>
        <w:br/>
        <w:t>2) ograniczenie dostępu do komputera, laptopa lub tabletu ze względu na wielodzietność rodziny lub konieczność wspólnego korzystania z urządzenia przez rodzica wykonującego pracę zdalna.</w:t>
      </w:r>
      <w:r>
        <w:br/>
        <w:t>6. Nauczyciele realizują zajęcia z wykorzystaniem różnych środków komunikacji elektronicznej zapewniających wymianę informacji między nauczycielem i uczniem takich jak : e- dziennik, poczta e-mail, różnych platform komunikacyjnych, komunikatorów itp.</w:t>
      </w:r>
      <w:r>
        <w:br/>
        <w:t>7. Dopuszcza się inne zdalne formy prowadzenia zajęć określone przez nauczyciela przedmiotu pod warunkiem zachowania bezpieczeństwa w sieci.</w:t>
      </w:r>
      <w:r>
        <w:br/>
        <w:t>8. Nauczyciele przedmiotów ogólnokształcących i teoretycznych przedmiotów zawodowych realizują zajęcia poprzez:</w:t>
      </w:r>
      <w:r>
        <w:br/>
        <w:t>1) nawiązanie kontaktu w czasie określonym w planie zajęć dla danego oddziału z wykorzystaniem środków komunikacji elektronicznej zapewniających wymianę informacji między nauczycielem i uczniem;</w:t>
      </w:r>
      <w:r>
        <w:br/>
        <w:t>2) przesyłanie przygotowanych dla ucznia materiałów, z którymi uczeń ma pracować samodzielnie w szczególności:</w:t>
      </w:r>
      <w:r>
        <w:br/>
        <w:t>a) opracowanych przez nauczyciela zagadnień,</w:t>
      </w:r>
      <w:r>
        <w:br/>
        <w:t>b) rozwiązanych zadań z komentarzem dotyczącym ich rozwiązania;</w:t>
      </w:r>
      <w:r>
        <w:br/>
        <w:t>3) konsultację i ocenę rozwiązanych zadań, prac pisemnych.</w:t>
      </w:r>
      <w:r>
        <w:br/>
        <w:t>9. Nauczyciele wychowania fizycznego realizują zajęcia poprzez:</w:t>
      </w:r>
      <w:r>
        <w:br/>
        <w:t>1) nawiązanie kontaktu w czasie określonym w planie zajęć dla danego oddziału z wykorzystaniem środków komunikacji elektronicznej zapewniających wymianę informacji między nauczycielem i uczniem;</w:t>
      </w:r>
      <w:r>
        <w:br/>
        <w:t>2) przesyłanie przygotowanych dla ucznia materiałów w szczególności:</w:t>
      </w:r>
      <w:r>
        <w:br/>
        <w:t>a) zagadnień z zakresu bezpiecznej aktywność fizycznej i higieny osobistej,</w:t>
      </w:r>
      <w:r>
        <w:br/>
        <w:t>b) przepisów gier zespołowych</w:t>
      </w:r>
      <w:r>
        <w:br/>
        <w:t>c) dotyczące zdrowego stylu życia</w:t>
      </w:r>
      <w:r>
        <w:br/>
        <w:t>3) motywowanie uczniów do aktywności fizycznej w domu, np. podanie linków do filmów z ćwiczeniami</w:t>
      </w:r>
      <w:r>
        <w:br/>
        <w:t>4) motywowanie uczniów do aktywności fizycznej w domu,</w:t>
      </w:r>
      <w:r>
        <w:br/>
        <w:t>5) ocenę pytań kontrolnych z zakresu realizowanych zagadnień.</w:t>
      </w:r>
      <w:r>
        <w:br/>
      </w:r>
      <w:r>
        <w:lastRenderedPageBreak/>
        <w:t>10. Nauczyciele zajęć praktycznych realizują zajęcia poprzez:</w:t>
      </w:r>
      <w:r>
        <w:br/>
        <w:t>1) nawiązanie kontaktu w czasie określonym w planie zajęć dla danego oddziału z wykorzystaniem środków komunikacji elektronicznej zapewniających wymianę informacji między nauczycielem i uczniem;</w:t>
      </w:r>
      <w:r>
        <w:br/>
        <w:t>2) przesyłanie przygotowanych dla ucznia materiałów, z którymi uczeń ma pracować w szczególności:</w:t>
      </w:r>
      <w:r>
        <w:br/>
        <w:t>a) filmów instruktażowych,</w:t>
      </w:r>
      <w:r>
        <w:br/>
        <w:t>b) zagadnień dotyczących : obliczenia zapotrzebowania na surowce, rozliczenia,</w:t>
      </w:r>
      <w:r>
        <w:br/>
        <w:t>c) zagadnień z zakresu bhp na stanowisku pracy,</w:t>
      </w:r>
      <w:r>
        <w:br/>
        <w:t>d) zagadnień dotyczących wyposażenia i przygotowania stanowiska pracy do wykonywania poszczególnych prac,</w:t>
      </w:r>
      <w:r>
        <w:br/>
        <w:t>3) konsultację i ocenę ćwiczeń wykonanych przez uczniów na podstawie zrealizowanych zagadnień.</w:t>
      </w:r>
      <w:r>
        <w:br/>
      </w:r>
      <w:r>
        <w:br/>
        <w:t>§ 3</w:t>
      </w:r>
      <w:r>
        <w:br/>
        <w:t>1. Nauczyciele organizują pracę uczniów w sposób sprzyjający zdrowiu i higienie pracy umysłowej (dostosowując metody i formy do ich możliwości)</w:t>
      </w:r>
      <w:r>
        <w:br/>
      </w:r>
      <w:r>
        <w:br/>
        <w:t xml:space="preserve">2. Zakres materiału realizowanego w czasie zajęć w trybie zdalnego nauczania nie może być większy niż zakres jaki byłby zrealizowany przez nauczyciela w trybie nauki stacjonarnej w szkole. </w:t>
      </w:r>
      <w:r>
        <w:br/>
        <w:t xml:space="preserve">3. Zakres zadań do samodzielnej realizacji przez ucznia, w formie zadania domowego, nie może być większy niż zakres jaki byłby realizowany przez niego w trybie nauki stacjonarnej w szkole. </w:t>
      </w:r>
      <w:r>
        <w:br/>
      </w:r>
      <w:r>
        <w:br/>
      </w:r>
      <w:r>
        <w:br/>
      </w:r>
      <w:r>
        <w:br/>
        <w:t>§ 4</w:t>
      </w:r>
      <w:r>
        <w:br/>
        <w:t>Uczniowie będący pracownikami młodocianymi :</w:t>
      </w:r>
      <w:r>
        <w:br/>
        <w:t>1. uczestniczą w zajęciach kształcenia ogólnego organizowanych przez szkołę.</w:t>
      </w:r>
      <w:r>
        <w:br/>
        <w:t>2. zajęcia praktyczne zaplanowane do zrealizowania w okresie, w którym wprowadzono czasowe ograniczenie funkcjonowania jednostek systemu oświaty, realizują w terminie uzgodnionym z pracodawcą.</w:t>
      </w:r>
      <w:r>
        <w:br/>
        <w:t>3. Zajęcia z zakresu kształcenia zawodowego realizowane w formie turnusów dokształcania teoretycznego, które nie będą mogły być zrealizowane do końca roku szkolnego 2019/2020 będą zrealizowane w klasie programowo wyższej.</w:t>
      </w:r>
      <w:r>
        <w:br/>
      </w:r>
      <w:r>
        <w:br/>
        <w:t>§ 5</w:t>
      </w:r>
      <w:r>
        <w:br/>
        <w:t>1. Nauczyciel dokumentuje pracę poprzez dokonanie wpisu tematu zajęć w e-dzienniku.</w:t>
      </w:r>
      <w:r>
        <w:br/>
        <w:t>2. Nauczyciel rejestruje obecność ucznia na zajęciach na podstawie jego uczestnictwa w zajęciach w terminie wynikającym z tygodniowego planu nauczania dla oddziału.</w:t>
      </w:r>
      <w:r>
        <w:br/>
        <w:t>3. W przypadkach kiedy uczeń ma limitowany dostęp do Internetu lub</w:t>
      </w:r>
      <w:r>
        <w:br/>
        <w:t>ograniczoną możliwość korzystania z do komputera, laptopa lub tabletu wynikające z wielodzietności rodziny lub konieczność wspólnego korzystania z urządzenia przez rodzica wykonującego pracę zdalną, nauczyciel zalicza uczestnictwo ucznia w zajęciach na podstawie przesłanych prac.</w:t>
      </w:r>
      <w:r>
        <w:br/>
      </w:r>
      <w:r>
        <w:br/>
        <w:t>§ 6</w:t>
      </w:r>
      <w:r>
        <w:br/>
      </w:r>
      <w:r>
        <w:br/>
        <w:t xml:space="preserve">1. Nauczyciele monitorują na bieżąco osiągnięcia edukacyjne swoich uczniów. Motywują uczniów do </w:t>
      </w:r>
      <w:r>
        <w:lastRenderedPageBreak/>
        <w:t>pracy. Umożliwiają poprawę wykonanych prac. Obowiązuje dotychczasowy system oceniania i wag ocen.</w:t>
      </w:r>
      <w:r>
        <w:br/>
        <w:t xml:space="preserve">2. W przypadku braku podejmowania przez ucznia współpracy kontaktują się z wychowawcą, który informuje o tym rodziców ucznia. </w:t>
      </w:r>
      <w:r>
        <w:br/>
        <w:t>3. W przypadku braku podejmowania kontaktu przez ucznia z nauczycielem i rodzica z wychowawcą, wychowawca informuje o tym fakcie dyrektora szkoły (W ostateczności zostaną przesłane uczniowi materiały pocztą).</w:t>
      </w:r>
      <w:r>
        <w:br/>
      </w:r>
      <w:r>
        <w:br/>
        <w:t>§ 7</w:t>
      </w:r>
      <w:r>
        <w:br/>
        <w:t xml:space="preserve">1. Nauczyciele oceniają prace uczniów dostarczone z wykorzystaniem środków komunikacji elektronicznej. Wagi ocen zostają zachowane. W opisie ocen w e-dzienniku zostaje dodana literka „z” – zdalne nauczanie. Np. </w:t>
      </w:r>
      <w:proofErr w:type="spellStart"/>
      <w:r>
        <w:t>zzd</w:t>
      </w:r>
      <w:proofErr w:type="spellEnd"/>
      <w:r>
        <w:t xml:space="preserve"> – zdalne zadanie domowe.</w:t>
      </w:r>
      <w:r>
        <w:br/>
        <w:t>2. Nauczyciele przechowują wszystkie prace nadesłane przez uczniów do czasu możliwości sporządzenia z nich wydruków.</w:t>
      </w:r>
      <w:r>
        <w:br/>
        <w:t>3. W uzasadnionych przypadkach możliwa jest ocena pracy ucznia na podstawie rozmowy telefonicznej.</w:t>
      </w:r>
      <w:r>
        <w:br/>
      </w:r>
      <w:r>
        <w:br/>
      </w:r>
      <w:r>
        <w:br/>
        <w:t>§ 8</w:t>
      </w:r>
      <w:r>
        <w:br/>
      </w:r>
      <w:r>
        <w:br/>
        <w:t>Nauczyciel biblioteki na bieżąco, za pośrednictwem dziennika elektronicznego, przesyła uczniom informacje dotyczące zasobów internetowych umożliwiających czytanie lektur, ciekawej literatury oraz odsłuchiwanie audiobooków.</w:t>
      </w:r>
      <w:r>
        <w:br/>
        <w:t>§ 9</w:t>
      </w:r>
      <w:r>
        <w:br/>
        <w:t>Pedagog szkolny utrzymują bieżący kontakt z uczniami i ich rodzicami ze szczególnym uwzględnieniem uczniów ze specjalnymi potrzebami edukacyjnymi.</w:t>
      </w:r>
      <w:r>
        <w:br/>
        <w:t>§ 10</w:t>
      </w:r>
      <w:r>
        <w:br/>
        <w:t>1. W okresie czasowego ograniczenia uczniowie odbywający naukę w ramach indywidualnego nauczania lub realizujący zindywidualizowaną ścieżkę nauczania odbywają zajęcia z wykorzystaniem metod i technik kształcenia na odległość zgodnie z dotychczasowym planem lekcji. Nauczyciel w wyznaczonych godzinach zgodnie z planem lekcji jest dostępny dla ucznia za pomocą różnych środków komunikacji elektronicznej.</w:t>
      </w:r>
      <w:r>
        <w:br/>
        <w:t>2. W przypadku znaczących różnic w realizacji podstawy programowej między uczniem odbywającym indywidualne nauczanie a oddziałem, do którego przypisany jest uczeń, na wniosek nauczyciela uczącego ucznia dyrektor ustala inny tryb realizacji zajęć.</w:t>
      </w:r>
    </w:p>
    <w:sectPr w:rsidR="00B4034E" w:rsidRPr="0069786B" w:rsidSect="00B4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8B0"/>
    <w:multiLevelType w:val="multilevel"/>
    <w:tmpl w:val="A55AFA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13D5"/>
    <w:multiLevelType w:val="multilevel"/>
    <w:tmpl w:val="664C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75B34"/>
    <w:multiLevelType w:val="multilevel"/>
    <w:tmpl w:val="63204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2F"/>
    <w:rsid w:val="003831C0"/>
    <w:rsid w:val="00402330"/>
    <w:rsid w:val="0040352F"/>
    <w:rsid w:val="0069786B"/>
    <w:rsid w:val="0088666B"/>
    <w:rsid w:val="00B4034E"/>
    <w:rsid w:val="00C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352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352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978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352F"/>
    <w:pPr>
      <w:spacing w:after="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352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97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85580">
      <w:bodyDiv w:val="1"/>
      <w:marLeft w:val="0"/>
      <w:marRight w:val="0"/>
      <w:marTop w:val="0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251515">
      <w:bodyDiv w:val="1"/>
      <w:marLeft w:val="0"/>
      <w:marRight w:val="0"/>
      <w:marTop w:val="0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odreczni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Adriana Węsierska</cp:lastModifiedBy>
  <cp:revision>2</cp:revision>
  <dcterms:created xsi:type="dcterms:W3CDTF">2020-03-25T09:06:00Z</dcterms:created>
  <dcterms:modified xsi:type="dcterms:W3CDTF">2020-03-25T09:06:00Z</dcterms:modified>
</cp:coreProperties>
</file>