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4D" w:rsidRPr="00407E30" w:rsidRDefault="00264729" w:rsidP="00757C45">
      <w:pPr>
        <w:rPr>
          <w:rFonts w:cstheme="minorHAnsi"/>
          <w:color w:val="000000" w:themeColor="text1"/>
          <w:sz w:val="24"/>
          <w:szCs w:val="24"/>
        </w:rPr>
      </w:pPr>
      <w:r w:rsidRPr="00407E30">
        <w:rPr>
          <w:rFonts w:cstheme="minorHAnsi"/>
          <w:color w:val="969696"/>
          <w:sz w:val="24"/>
          <w:szCs w:val="24"/>
        </w:rPr>
        <w:tab/>
      </w:r>
      <w:r w:rsidRPr="00407E30">
        <w:rPr>
          <w:rFonts w:cstheme="minorHAnsi"/>
          <w:color w:val="969696"/>
          <w:sz w:val="24"/>
          <w:szCs w:val="24"/>
        </w:rPr>
        <w:tab/>
      </w:r>
      <w:r w:rsidRPr="00407E30">
        <w:rPr>
          <w:rFonts w:cstheme="minorHAnsi"/>
          <w:color w:val="969696"/>
          <w:sz w:val="24"/>
          <w:szCs w:val="24"/>
        </w:rPr>
        <w:tab/>
      </w:r>
      <w:r w:rsidRPr="00407E30">
        <w:rPr>
          <w:rFonts w:cstheme="minorHAnsi"/>
          <w:color w:val="969696"/>
          <w:sz w:val="24"/>
          <w:szCs w:val="24"/>
        </w:rPr>
        <w:tab/>
      </w:r>
      <w:r w:rsidRPr="00407E30">
        <w:rPr>
          <w:rFonts w:cstheme="minorHAnsi"/>
          <w:color w:val="000000" w:themeColor="text1"/>
          <w:sz w:val="24"/>
          <w:szCs w:val="24"/>
        </w:rPr>
        <w:tab/>
      </w:r>
      <w:r w:rsidRPr="00407E30">
        <w:rPr>
          <w:rFonts w:cstheme="minorHAnsi"/>
          <w:color w:val="000000" w:themeColor="text1"/>
          <w:sz w:val="24"/>
          <w:szCs w:val="24"/>
        </w:rPr>
        <w:tab/>
      </w:r>
      <w:r w:rsidRPr="00407E30">
        <w:rPr>
          <w:rFonts w:cstheme="minorHAnsi"/>
          <w:color w:val="000000" w:themeColor="text1"/>
          <w:sz w:val="24"/>
          <w:szCs w:val="24"/>
        </w:rPr>
        <w:tab/>
      </w:r>
      <w:r w:rsidR="00F228C7">
        <w:rPr>
          <w:rFonts w:cstheme="minorHAnsi"/>
          <w:color w:val="000000" w:themeColor="text1"/>
          <w:sz w:val="24"/>
          <w:szCs w:val="24"/>
        </w:rPr>
        <w:tab/>
      </w:r>
      <w:r w:rsidRPr="00407E30">
        <w:rPr>
          <w:rFonts w:cstheme="minorHAnsi"/>
          <w:color w:val="000000" w:themeColor="text1"/>
          <w:sz w:val="24"/>
          <w:szCs w:val="24"/>
        </w:rPr>
        <w:t>Grudziądz, 26 kwietnia 2018r.</w:t>
      </w:r>
    </w:p>
    <w:p w:rsidR="00EE072B" w:rsidRPr="00407E30" w:rsidRDefault="00EE072B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Zespół Szkół Gastronomiczno-Hotelarskich</w:t>
      </w:r>
    </w:p>
    <w:p w:rsidR="00EE072B" w:rsidRPr="00407E30" w:rsidRDefault="00B41B19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ul.  M. Skłodowskiej-Curie 22/24</w:t>
      </w:r>
    </w:p>
    <w:p w:rsidR="00B41B19" w:rsidRPr="00407E30" w:rsidRDefault="00B41B19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86</w:t>
      </w:r>
      <w:r w:rsidR="00A94D78" w:rsidRPr="00407E30">
        <w:rPr>
          <w:rFonts w:cstheme="minorHAnsi"/>
          <w:sz w:val="24"/>
          <w:szCs w:val="24"/>
        </w:rPr>
        <w:t xml:space="preserve"> – 300 Grudziądz</w:t>
      </w:r>
    </w:p>
    <w:p w:rsidR="00B41B19" w:rsidRPr="00407E30" w:rsidRDefault="00B41B19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621C54" w:rsidRDefault="00621C54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07E30" w:rsidRDefault="00407E30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07E30" w:rsidRDefault="00407E30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407E30" w:rsidRPr="00407E30" w:rsidRDefault="00407E30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621C54" w:rsidRPr="00407E30" w:rsidRDefault="00621C54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621C54" w:rsidRPr="00407E30" w:rsidRDefault="00621C54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621C54" w:rsidRPr="00407E30" w:rsidRDefault="00621C54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Drogie koleżanki, drodzy koledzy,</w:t>
      </w:r>
    </w:p>
    <w:p w:rsidR="008F6456" w:rsidRPr="00407E30" w:rsidRDefault="008F6456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m</w:t>
      </w:r>
      <w:r w:rsidR="00621C54" w:rsidRPr="00407E30">
        <w:rPr>
          <w:rFonts w:cstheme="minorHAnsi"/>
          <w:sz w:val="24"/>
          <w:szCs w:val="24"/>
        </w:rPr>
        <w:t>łodzi ludzie, którzy otwieracie tę „kapsułę czasu” i odczytujecie</w:t>
      </w:r>
      <w:r w:rsidRPr="00407E30">
        <w:rPr>
          <w:rFonts w:cstheme="minorHAnsi"/>
          <w:sz w:val="24"/>
          <w:szCs w:val="24"/>
        </w:rPr>
        <w:t xml:space="preserve"> nasz głos,</w:t>
      </w:r>
    </w:p>
    <w:p w:rsidR="00621C54" w:rsidRPr="00407E30" w:rsidRDefault="008F6456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 xml:space="preserve">żyjący  </w:t>
      </w:r>
      <w:r w:rsidR="008F422E" w:rsidRPr="00407E30">
        <w:rPr>
          <w:rFonts w:cstheme="minorHAnsi"/>
          <w:sz w:val="24"/>
          <w:szCs w:val="24"/>
        </w:rPr>
        <w:t xml:space="preserve">w innej rzeczywistości </w:t>
      </w:r>
      <w:r w:rsidR="00C06CC3" w:rsidRPr="00407E30">
        <w:rPr>
          <w:rFonts w:cstheme="minorHAnsi"/>
          <w:sz w:val="24"/>
          <w:szCs w:val="24"/>
        </w:rPr>
        <w:t>historycznej, politycznej, społecznej, t</w:t>
      </w:r>
      <w:r w:rsidR="000A7F07" w:rsidRPr="00407E30">
        <w:rPr>
          <w:rFonts w:cstheme="minorHAnsi"/>
          <w:sz w:val="24"/>
          <w:szCs w:val="24"/>
        </w:rPr>
        <w:t>a</w:t>
      </w:r>
      <w:r w:rsidR="00C06CC3" w:rsidRPr="00407E30">
        <w:rPr>
          <w:rFonts w:cstheme="minorHAnsi"/>
          <w:sz w:val="24"/>
          <w:szCs w:val="24"/>
        </w:rPr>
        <w:t>cy dalecy nam, ale też tacy bliscy – młodzi,</w:t>
      </w:r>
      <w:r w:rsidR="00AF1AEA">
        <w:rPr>
          <w:rFonts w:cstheme="minorHAnsi"/>
          <w:sz w:val="24"/>
          <w:szCs w:val="24"/>
        </w:rPr>
        <w:t xml:space="preserve"> radośni, pełni pomysłów </w:t>
      </w:r>
      <w:r w:rsidR="00C06CC3" w:rsidRPr="00407E30">
        <w:rPr>
          <w:rFonts w:cstheme="minorHAnsi"/>
          <w:sz w:val="24"/>
          <w:szCs w:val="24"/>
        </w:rPr>
        <w:t>i planów na przyszłość, buntujący się, ale też obdarzeni tradycją i dorobkiem poprzednich pokoleń!</w:t>
      </w:r>
    </w:p>
    <w:p w:rsidR="00C06CC3" w:rsidRPr="00407E30" w:rsidRDefault="00C06CC3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C06CC3" w:rsidRPr="00407E30" w:rsidRDefault="00C06CC3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C06CC3" w:rsidRPr="00407E30" w:rsidRDefault="00932BE6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ab/>
        <w:t>Kierujemy nasze słowa do Was w roku 2018, w którym przypada setna rocznica odzyskania niepodległości przez Polskę. Żyjemy w czasach pokoju, dobrobytu, dostatku, a wolność naszego kraju i nas samych jest dla nas sprawa oczywistą</w:t>
      </w:r>
      <w:r w:rsidR="00B61CAB" w:rsidRPr="00407E30">
        <w:rPr>
          <w:rFonts w:cstheme="minorHAnsi"/>
          <w:sz w:val="24"/>
          <w:szCs w:val="24"/>
        </w:rPr>
        <w:t xml:space="preserve"> – innej rzeczywistości nie doświadczyliśmy. Jednak kiedy cofniemy się w przeszłość, </w:t>
      </w:r>
      <w:r w:rsidR="00187C97" w:rsidRPr="00407E30">
        <w:rPr>
          <w:rFonts w:cstheme="minorHAnsi"/>
          <w:sz w:val="24"/>
          <w:szCs w:val="24"/>
        </w:rPr>
        <w:t>myślami dotkniemy czasów</w:t>
      </w:r>
      <w:r w:rsidR="00036D85" w:rsidRPr="00407E30">
        <w:rPr>
          <w:rFonts w:cstheme="minorHAnsi"/>
          <w:sz w:val="24"/>
          <w:szCs w:val="24"/>
        </w:rPr>
        <w:t xml:space="preserve"> zaborów i powstań to zastanawiamy się, kto i w jaki sposób walczył, podtrzymywał rodaków na duchu, dawał nadzieję</w:t>
      </w:r>
      <w:r w:rsidR="000F73AF" w:rsidRPr="00407E30">
        <w:rPr>
          <w:rFonts w:cstheme="minorHAnsi"/>
          <w:sz w:val="24"/>
          <w:szCs w:val="24"/>
        </w:rPr>
        <w:t xml:space="preserve"> na lepsze jutro. Laptopy, </w:t>
      </w:r>
      <w:proofErr w:type="spellStart"/>
      <w:r w:rsidR="000F73AF" w:rsidRPr="00407E30">
        <w:rPr>
          <w:rFonts w:cstheme="minorHAnsi"/>
          <w:sz w:val="24"/>
          <w:szCs w:val="24"/>
        </w:rPr>
        <w:t>internet</w:t>
      </w:r>
      <w:proofErr w:type="spellEnd"/>
      <w:r w:rsidR="000F73AF" w:rsidRPr="00407E30">
        <w:rPr>
          <w:rFonts w:cstheme="minorHAnsi"/>
          <w:sz w:val="24"/>
          <w:szCs w:val="24"/>
        </w:rPr>
        <w:t xml:space="preserve">, telefony komórkowe, tablety … to narzędzia naszego pokolenia, ale gdy odszukamy </w:t>
      </w:r>
      <w:r w:rsidR="00885C9E" w:rsidRPr="00407E30">
        <w:rPr>
          <w:rFonts w:cstheme="minorHAnsi"/>
          <w:sz w:val="24"/>
          <w:szCs w:val="24"/>
        </w:rPr>
        <w:t xml:space="preserve"> w zakamarkach strychów ”kajety” naszych rodziców, naszych dziadków – to znajdziemy tam notatki o takich samych lekturach, podobne tematy lekcji, jak w naszych zeszytach. „Dziady”, „Pan Tadeusz” – Mickiewicza poznawali uczniowie 50 lat temu, 30, 10, a będą niewątpliwie czytać następne pokolenia.</w:t>
      </w:r>
    </w:p>
    <w:p w:rsidR="00C06CC3" w:rsidRPr="00407E30" w:rsidRDefault="00F867C3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„A jeśli komu droga otwarta do nieba,</w:t>
      </w:r>
    </w:p>
    <w:p w:rsidR="00F867C3" w:rsidRPr="00407E30" w:rsidRDefault="00F867C3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Tym, co służą ojczyźnie” – pisał Jan Kochanowski w „Pieśni XII ks. II”.</w:t>
      </w:r>
      <w:r w:rsidR="00707238" w:rsidRPr="00407E30">
        <w:rPr>
          <w:rFonts w:cstheme="minorHAnsi"/>
          <w:sz w:val="24"/>
          <w:szCs w:val="24"/>
        </w:rPr>
        <w:t xml:space="preserve"> Przed błędnym postępowaniem przestrzegał w „Pieśni o spustoszeniu Podola”: „Nową przypowieść Polak sobie kupi, że i przed szkolą i po szkodzie głupi”.</w:t>
      </w:r>
      <w:r w:rsidR="003D0761" w:rsidRPr="00407E30">
        <w:rPr>
          <w:rFonts w:cstheme="minorHAnsi"/>
          <w:sz w:val="24"/>
          <w:szCs w:val="24"/>
        </w:rPr>
        <w:t xml:space="preserve"> Na myśl nasuwa się pytanie: „Znacie?” – „Znamy!” Być może niektórych młodych ludzi nużą już te utwory o ojczyźnie, Polsce, wolności, walce. Jak twierdził </w:t>
      </w:r>
      <w:r w:rsidR="009F4DF7" w:rsidRPr="00407E30">
        <w:rPr>
          <w:rFonts w:cstheme="minorHAnsi"/>
          <w:sz w:val="24"/>
          <w:szCs w:val="24"/>
        </w:rPr>
        <w:t xml:space="preserve">Cezary </w:t>
      </w:r>
      <w:proofErr w:type="spellStart"/>
      <w:r w:rsidR="009F4DF7" w:rsidRPr="00407E30">
        <w:rPr>
          <w:rFonts w:cstheme="minorHAnsi"/>
          <w:sz w:val="24"/>
          <w:szCs w:val="24"/>
        </w:rPr>
        <w:t>Baryka</w:t>
      </w:r>
      <w:proofErr w:type="spellEnd"/>
      <w:r w:rsidR="009F4DF7" w:rsidRPr="00407E30">
        <w:rPr>
          <w:rFonts w:cstheme="minorHAnsi"/>
          <w:sz w:val="24"/>
          <w:szCs w:val="24"/>
        </w:rPr>
        <w:t xml:space="preserve"> w „Przedwiośniu” Stefana Żeromskiego – „Słowem wszystko, zawsze i niezmiennie – Polska, Polski, Polsce, Polską…”</w:t>
      </w:r>
    </w:p>
    <w:p w:rsidR="009F4DF7" w:rsidRPr="00407E30" w:rsidRDefault="00357AEE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ab/>
        <w:t>My na pewno inaczej dziś pojmujemy wolność, patriotyzm, Ojczyznę. Żyjemy w wolnym kraju, możemy wybrać miejsce zamieszkania, pracy, Europa stoi dla nas otworem. Niezależnie jednak od tego, gdzie rzuci nas los, w jakim zakątku świata będziemy żyć, Polska pozostanie na zawsze tam, gdzie wskazał Stanisław Wyspiański</w:t>
      </w:r>
      <w:r w:rsidR="003B0A91" w:rsidRPr="00407E30">
        <w:rPr>
          <w:rFonts w:cstheme="minorHAnsi"/>
          <w:sz w:val="24"/>
          <w:szCs w:val="24"/>
        </w:rPr>
        <w:t xml:space="preserve"> w „Weselu”. Z lektury dramatu, który cała Polska poznawała w trakcie „Narodowego czytania” w tym roku najbardziej zapamiętaliśmy rozmowę Poety z Panną Młodą:</w:t>
      </w:r>
    </w:p>
    <w:p w:rsidR="003B0A91" w:rsidRPr="00407E30" w:rsidRDefault="003B0A91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lastRenderedPageBreak/>
        <w:t>„</w:t>
      </w:r>
      <w:r w:rsidR="001C660E" w:rsidRPr="00407E30">
        <w:rPr>
          <w:rFonts w:cstheme="minorHAnsi"/>
          <w:sz w:val="24"/>
          <w:szCs w:val="24"/>
        </w:rPr>
        <w:t xml:space="preserve">Po całym świecie </w:t>
      </w:r>
    </w:p>
    <w:p w:rsidR="001C660E" w:rsidRPr="00407E30" w:rsidRDefault="001C660E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 xml:space="preserve">możesz szukać Polski, panno młoda, </w:t>
      </w:r>
    </w:p>
    <w:p w:rsidR="001C660E" w:rsidRPr="00407E30" w:rsidRDefault="001C660E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i nigdzie jej nie znajdziecie.</w:t>
      </w:r>
    </w:p>
    <w:p w:rsidR="001C660E" w:rsidRPr="00407E30" w:rsidRDefault="001C660E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- To może i szukać szkoda.</w:t>
      </w:r>
    </w:p>
    <w:p w:rsidR="001C660E" w:rsidRPr="00407E30" w:rsidRDefault="001C660E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- A jest jedna mała klatka – (…)</w:t>
      </w:r>
    </w:p>
    <w:p w:rsidR="001C660E" w:rsidRPr="00407E30" w:rsidRDefault="001C660E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A tam puka?</w:t>
      </w:r>
    </w:p>
    <w:p w:rsidR="001C660E" w:rsidRPr="00407E30" w:rsidRDefault="001C660E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- I cóż za tako nauka?</w:t>
      </w:r>
    </w:p>
    <w:p w:rsidR="001C660E" w:rsidRPr="00407E30" w:rsidRDefault="001C660E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Serce -!?</w:t>
      </w:r>
    </w:p>
    <w:p w:rsidR="001C660E" w:rsidRDefault="001C660E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- A to Polska właśnie.”</w:t>
      </w:r>
    </w:p>
    <w:p w:rsidR="00F427CA" w:rsidRPr="00407E30" w:rsidRDefault="00F427CA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:rsidR="001C660E" w:rsidRPr="00407E30" w:rsidRDefault="00C07186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ab/>
        <w:t>Jednym z najważniejszych świąt dla naszego narodu</w:t>
      </w:r>
      <w:r w:rsidR="0002256B" w:rsidRPr="00407E30">
        <w:rPr>
          <w:rFonts w:cstheme="minorHAnsi"/>
          <w:sz w:val="24"/>
          <w:szCs w:val="24"/>
        </w:rPr>
        <w:t xml:space="preserve"> jest Narodowe Święto Niepodległości – 11 listopada. W naszej szkole to niezwykły dzień. Od kilku lat obchodzimy go w sposób, który stał się już naszą szkolną tradycją </w:t>
      </w:r>
      <w:r w:rsidR="00D35744" w:rsidRPr="00407E30">
        <w:rPr>
          <w:rFonts w:cstheme="minorHAnsi"/>
          <w:sz w:val="24"/>
          <w:szCs w:val="24"/>
        </w:rPr>
        <w:t>–</w:t>
      </w:r>
      <w:r w:rsidR="0002256B" w:rsidRPr="00407E30">
        <w:rPr>
          <w:rFonts w:cstheme="minorHAnsi"/>
          <w:sz w:val="24"/>
          <w:szCs w:val="24"/>
        </w:rPr>
        <w:t xml:space="preserve"> śpiewamy</w:t>
      </w:r>
      <w:r w:rsidR="00D35744" w:rsidRPr="00407E30">
        <w:rPr>
          <w:rFonts w:cstheme="minorHAnsi"/>
          <w:sz w:val="24"/>
          <w:szCs w:val="24"/>
        </w:rPr>
        <w:t xml:space="preserve"> wraz z nauczycielami i chórem patriotyczne pieśni. Dla niektórych słowa tych utworów mogą wydawać się archaiczne, przestarzałe, niemodne: </w:t>
      </w:r>
    </w:p>
    <w:p w:rsidR="009C4261" w:rsidRPr="00407E30" w:rsidRDefault="009C4261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„Przybyli ułani pod okienko…”, „Z młodej piersi się wyrwało…”, „Czerwone maki na Monte Casino”, które „zamiast rosy piły polską krew”, „w polu biały krzyż”, który „nie pamięta już</w:t>
      </w:r>
      <w:r w:rsidR="001D18F1" w:rsidRPr="00407E30">
        <w:rPr>
          <w:rFonts w:cstheme="minorHAnsi"/>
          <w:sz w:val="24"/>
          <w:szCs w:val="24"/>
        </w:rPr>
        <w:t>, kto pod nim śpi”, „wierzby płaczące”, „białe róże”, Legionów „żołnierska nuta”, „Ojczyzna, tyle razy we krwi skąpana…”</w:t>
      </w:r>
      <w:r w:rsidR="00511D03" w:rsidRPr="00407E30">
        <w:rPr>
          <w:rFonts w:cstheme="minorHAnsi"/>
          <w:sz w:val="24"/>
          <w:szCs w:val="24"/>
        </w:rPr>
        <w:t xml:space="preserve"> </w:t>
      </w:r>
      <w:r w:rsidR="001D18F1" w:rsidRPr="00407E30">
        <w:rPr>
          <w:rFonts w:cstheme="minorHAnsi"/>
          <w:sz w:val="24"/>
          <w:szCs w:val="24"/>
        </w:rPr>
        <w:t xml:space="preserve">czy </w:t>
      </w:r>
      <w:r w:rsidR="00511D03" w:rsidRPr="00407E30">
        <w:rPr>
          <w:rFonts w:cstheme="minorHAnsi"/>
          <w:sz w:val="24"/>
          <w:szCs w:val="24"/>
        </w:rPr>
        <w:t xml:space="preserve">wreszcie te najważniejsze – o Polakach, którzy „nie rzucą ziemi, skąd ich ród, nie dadzą </w:t>
      </w:r>
      <w:proofErr w:type="spellStart"/>
      <w:r w:rsidR="00511D03" w:rsidRPr="00407E30">
        <w:rPr>
          <w:rFonts w:cstheme="minorHAnsi"/>
          <w:sz w:val="24"/>
          <w:szCs w:val="24"/>
        </w:rPr>
        <w:t>pogrześć</w:t>
      </w:r>
      <w:proofErr w:type="spellEnd"/>
      <w:r w:rsidR="00511D03" w:rsidRPr="00407E30">
        <w:rPr>
          <w:rFonts w:cstheme="minorHAnsi"/>
          <w:sz w:val="24"/>
          <w:szCs w:val="24"/>
        </w:rPr>
        <w:t xml:space="preserve"> mowy.”</w:t>
      </w:r>
    </w:p>
    <w:p w:rsidR="00511D03" w:rsidRPr="00407E30" w:rsidRDefault="00511D03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 xml:space="preserve">Kiedy odświętni ubrani, </w:t>
      </w:r>
      <w:r w:rsidR="004F69DC" w:rsidRPr="00407E30">
        <w:rPr>
          <w:rFonts w:cstheme="minorHAnsi"/>
          <w:sz w:val="24"/>
          <w:szCs w:val="24"/>
        </w:rPr>
        <w:t xml:space="preserve">z biało-czerwonymi kotylionami śpiewamy w szkolnej auli te narodowe pieśni, to czujemy jakąś dziwną wspólnotę, </w:t>
      </w:r>
      <w:r w:rsidR="003746CB" w:rsidRPr="00407E30">
        <w:rPr>
          <w:rFonts w:cstheme="minorHAnsi"/>
          <w:sz w:val="24"/>
          <w:szCs w:val="24"/>
        </w:rPr>
        <w:t>nieudawaną więź z ziemią, na której żyjemy. I być może takie właśnie chwile będziemy pamiętać po latach bardziej</w:t>
      </w:r>
      <w:r w:rsidR="00374D48" w:rsidRPr="00407E30">
        <w:rPr>
          <w:rFonts w:cstheme="minorHAnsi"/>
          <w:sz w:val="24"/>
          <w:szCs w:val="24"/>
        </w:rPr>
        <w:t xml:space="preserve"> niż chemiczne wzory czy prawa fizyki.</w:t>
      </w:r>
    </w:p>
    <w:p w:rsidR="00082945" w:rsidRPr="00407E30" w:rsidRDefault="007D31A9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We współczesnym świecie patriotyzm nabiera nieco innego znaczenia. Naszym zadaniem już nie jest walka o niepodległość</w:t>
      </w:r>
      <w:r w:rsidR="00F56269" w:rsidRPr="00407E30">
        <w:rPr>
          <w:rFonts w:cstheme="minorHAnsi"/>
          <w:sz w:val="24"/>
          <w:szCs w:val="24"/>
        </w:rPr>
        <w:t>, ale doło</w:t>
      </w:r>
      <w:r w:rsidR="00CB4C25" w:rsidRPr="00407E30">
        <w:rPr>
          <w:rFonts w:cstheme="minorHAnsi"/>
          <w:sz w:val="24"/>
          <w:szCs w:val="24"/>
        </w:rPr>
        <w:t xml:space="preserve">żenie wszelkich starań, aby wolność docenić i utrzymać. </w:t>
      </w:r>
      <w:r w:rsidR="002A51A5" w:rsidRPr="00407E30">
        <w:rPr>
          <w:rFonts w:cstheme="minorHAnsi"/>
          <w:sz w:val="24"/>
          <w:szCs w:val="24"/>
        </w:rPr>
        <w:t>My możemy dowieść miłości Ojczyzny rzetelną, uczciwą pracą, postawą godną i honorową, aktywnym udziałem w życiu politycznym</w:t>
      </w:r>
      <w:r w:rsidR="006F0BD8" w:rsidRPr="00407E30">
        <w:rPr>
          <w:rFonts w:cstheme="minorHAnsi"/>
          <w:sz w:val="24"/>
          <w:szCs w:val="24"/>
        </w:rPr>
        <w:t xml:space="preserve"> czy hołdowaniem wartościom i zasadom, których uczy nas Pan Cogito: „idź wyprostowany (…) trzeba dać świadectwo (…) bądź odważny, gdy rozum zawodzi</w:t>
      </w:r>
      <w:r w:rsidR="00CE07A8" w:rsidRPr="00407E30">
        <w:rPr>
          <w:rFonts w:cstheme="minorHAnsi"/>
          <w:sz w:val="24"/>
          <w:szCs w:val="24"/>
        </w:rPr>
        <w:t xml:space="preserve"> (…) nie przebaczaj w imieniu tych, których zdradzono o świcie (…) strzeż się dumy niepotrzebnej</w:t>
      </w:r>
      <w:r w:rsidR="00404B6E" w:rsidRPr="00407E30">
        <w:rPr>
          <w:rFonts w:cstheme="minorHAnsi"/>
          <w:sz w:val="24"/>
          <w:szCs w:val="24"/>
        </w:rPr>
        <w:t xml:space="preserve"> (…) powtarzaj stare zaklęcia ludzkości bajki i legendy”.</w:t>
      </w:r>
    </w:p>
    <w:p w:rsidR="00404B6E" w:rsidRPr="00407E30" w:rsidRDefault="00404B6E" w:rsidP="00757C45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Słowa, które kierujemy do młodych ludzi z przyszłości</w:t>
      </w:r>
      <w:r w:rsidR="00890313" w:rsidRPr="00407E30">
        <w:rPr>
          <w:rFonts w:cstheme="minorHAnsi"/>
          <w:sz w:val="24"/>
          <w:szCs w:val="24"/>
        </w:rPr>
        <w:t>, powinny zawierać też pewne przesłanie. Chcielibyśmy więc w tym miejscu przywołać strofy patriotycznej pieśni, którą śpiewamy właśnie w Narodowe Święto Niepodległości</w:t>
      </w:r>
      <w:r w:rsidR="00527971" w:rsidRPr="00407E30">
        <w:rPr>
          <w:rFonts w:cstheme="minorHAnsi"/>
          <w:sz w:val="24"/>
          <w:szCs w:val="24"/>
        </w:rPr>
        <w:t xml:space="preserve"> - pieśni, która </w:t>
      </w:r>
      <w:r w:rsidR="00B94AB2" w:rsidRPr="00407E30">
        <w:rPr>
          <w:rFonts w:cstheme="minorHAnsi"/>
          <w:sz w:val="24"/>
          <w:szCs w:val="24"/>
        </w:rPr>
        <w:t>każdemu Polakowi, niezależnie od tego, w jakim stuleciu żyje, na jakiej ziemi zbuduje swój dom</w:t>
      </w:r>
      <w:r w:rsidR="002A3F1A" w:rsidRPr="00407E30">
        <w:rPr>
          <w:rFonts w:cstheme="minorHAnsi"/>
          <w:sz w:val="24"/>
          <w:szCs w:val="24"/>
        </w:rPr>
        <w:t>, jakim językiem</w:t>
      </w:r>
      <w:r w:rsidR="008B2BD0" w:rsidRPr="00407E30">
        <w:rPr>
          <w:rFonts w:cstheme="minorHAnsi"/>
          <w:sz w:val="24"/>
          <w:szCs w:val="24"/>
        </w:rPr>
        <w:t xml:space="preserve"> będzie posługiwał się w pracy</w:t>
      </w:r>
      <w:r w:rsidR="002A3F1A" w:rsidRPr="00407E30">
        <w:rPr>
          <w:rFonts w:cstheme="minorHAnsi"/>
          <w:sz w:val="24"/>
          <w:szCs w:val="24"/>
        </w:rPr>
        <w:t xml:space="preserve">, przypomni, że jest </w:t>
      </w:r>
      <w:r w:rsidR="008B2BD0" w:rsidRPr="00407E30">
        <w:rPr>
          <w:rFonts w:cstheme="minorHAnsi"/>
          <w:sz w:val="24"/>
          <w:szCs w:val="24"/>
        </w:rPr>
        <w:t xml:space="preserve">takie </w:t>
      </w:r>
      <w:r w:rsidR="002A3F1A" w:rsidRPr="00407E30">
        <w:rPr>
          <w:rFonts w:cstheme="minorHAnsi"/>
          <w:sz w:val="24"/>
          <w:szCs w:val="24"/>
        </w:rPr>
        <w:t xml:space="preserve">miejsce, które </w:t>
      </w:r>
      <w:r w:rsidR="008B2BD0" w:rsidRPr="00407E30">
        <w:rPr>
          <w:rFonts w:cstheme="minorHAnsi"/>
          <w:sz w:val="24"/>
          <w:szCs w:val="24"/>
        </w:rPr>
        <w:t>jest jego ojczyzną:</w:t>
      </w:r>
    </w:p>
    <w:p w:rsidR="008B2BD0" w:rsidRPr="00407E30" w:rsidRDefault="00383E4F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„Jest takie miejsce u zbiegu dróg,</w:t>
      </w:r>
    </w:p>
    <w:p w:rsidR="00383E4F" w:rsidRPr="00407E30" w:rsidRDefault="00383E4F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Gdzie się spotyka z zachodem wschód…</w:t>
      </w:r>
    </w:p>
    <w:p w:rsidR="00383E4F" w:rsidRPr="00407E30" w:rsidRDefault="00383E4F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Nasz pępek świata,</w:t>
      </w:r>
    </w:p>
    <w:p w:rsidR="00383E4F" w:rsidRPr="00407E30" w:rsidRDefault="00383E4F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Nasz biedny raj…</w:t>
      </w:r>
    </w:p>
    <w:p w:rsidR="00383E4F" w:rsidRPr="00407E30" w:rsidRDefault="00383E4F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lastRenderedPageBreak/>
        <w:t>Jest takie miejsce,</w:t>
      </w:r>
    </w:p>
    <w:p w:rsidR="00383E4F" w:rsidRPr="00407E30" w:rsidRDefault="00383E4F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Taki kraj.</w:t>
      </w:r>
    </w:p>
    <w:p w:rsidR="00383E4F" w:rsidRPr="00407E30" w:rsidRDefault="0088304E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(…)</w:t>
      </w:r>
    </w:p>
    <w:p w:rsidR="0088304E" w:rsidRPr="00407E30" w:rsidRDefault="0088304E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Nadziei uczą ci, co na stos</w:t>
      </w:r>
    </w:p>
    <w:p w:rsidR="0088304E" w:rsidRPr="00407E30" w:rsidRDefault="0088304E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Umieli rzucić swój życia los,</w:t>
      </w:r>
    </w:p>
    <w:p w:rsidR="0088304E" w:rsidRPr="00407E30" w:rsidRDefault="0088304E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Za ojców groby,</w:t>
      </w:r>
    </w:p>
    <w:p w:rsidR="0088304E" w:rsidRPr="00407E30" w:rsidRDefault="0088304E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Za Trzeci Maj…</w:t>
      </w:r>
    </w:p>
    <w:p w:rsidR="0088304E" w:rsidRPr="00407E30" w:rsidRDefault="0088304E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Jest takie miejsce,</w:t>
      </w:r>
    </w:p>
    <w:p w:rsidR="0088304E" w:rsidRPr="00407E30" w:rsidRDefault="0088304E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Taki kraj.</w:t>
      </w:r>
    </w:p>
    <w:p w:rsidR="0088304E" w:rsidRPr="00407E30" w:rsidRDefault="0088304E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:rsidR="0088304E" w:rsidRPr="00407E30" w:rsidRDefault="0088304E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Z pokoleń trudu, z ofiarnej krwi</w:t>
      </w:r>
    </w:p>
    <w:p w:rsidR="0088304E" w:rsidRPr="00407E30" w:rsidRDefault="0088304E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Zwycięskiej chwały nadejdą dni.</w:t>
      </w:r>
    </w:p>
    <w:p w:rsidR="0088304E" w:rsidRPr="00407E30" w:rsidRDefault="0088304E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Dopomóż Boże</w:t>
      </w:r>
    </w:p>
    <w:p w:rsidR="0088304E" w:rsidRPr="00407E30" w:rsidRDefault="0088304E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I wytrwać daj!</w:t>
      </w:r>
    </w:p>
    <w:p w:rsidR="0088304E" w:rsidRPr="00407E30" w:rsidRDefault="0088304E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 xml:space="preserve">Tu nasze miejsce, </w:t>
      </w:r>
    </w:p>
    <w:p w:rsidR="0088304E" w:rsidRPr="00407E30" w:rsidRDefault="0088304E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To nasz kraj!</w:t>
      </w:r>
    </w:p>
    <w:p w:rsidR="00F21FF5" w:rsidRPr="00407E30" w:rsidRDefault="00F21FF5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:rsidR="00F21FF5" w:rsidRDefault="00F21FF5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:rsidR="00CB02AB" w:rsidRDefault="00CB02AB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:rsidR="00CB02AB" w:rsidRDefault="00CB02AB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:rsidR="00CB02AB" w:rsidRDefault="00CB02AB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:rsidR="00CB02AB" w:rsidRPr="00407E30" w:rsidRDefault="00CB02AB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:rsidR="00F21FF5" w:rsidRPr="00407E30" w:rsidRDefault="00F21FF5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:rsidR="00F21FF5" w:rsidRPr="00407E30" w:rsidRDefault="00F21FF5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:rsidR="00F21FF5" w:rsidRPr="00407E30" w:rsidRDefault="00F21FF5" w:rsidP="00F427CA">
      <w:pPr>
        <w:pStyle w:val="Bezodstpw"/>
        <w:spacing w:line="276" w:lineRule="auto"/>
        <w:ind w:left="2832" w:firstLine="708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Uczniowie</w:t>
      </w:r>
    </w:p>
    <w:p w:rsidR="00F21FF5" w:rsidRPr="00407E30" w:rsidRDefault="00F21FF5" w:rsidP="00F427CA">
      <w:pPr>
        <w:pStyle w:val="Bezodstpw"/>
        <w:spacing w:line="276" w:lineRule="auto"/>
        <w:ind w:left="2832" w:firstLine="708"/>
        <w:jc w:val="center"/>
        <w:rPr>
          <w:rFonts w:cstheme="minorHAnsi"/>
          <w:sz w:val="24"/>
          <w:szCs w:val="24"/>
        </w:rPr>
      </w:pPr>
      <w:r w:rsidRPr="00407E30">
        <w:rPr>
          <w:rFonts w:cstheme="minorHAnsi"/>
          <w:sz w:val="24"/>
          <w:szCs w:val="24"/>
        </w:rPr>
        <w:t>Zespołu Szkół Gastronomiczno-Hotelarskich</w:t>
      </w:r>
    </w:p>
    <w:p w:rsidR="00F21FF5" w:rsidRPr="00407E30" w:rsidRDefault="00F427CA" w:rsidP="00F427CA">
      <w:pPr>
        <w:pStyle w:val="Bezodstpw"/>
        <w:spacing w:line="276" w:lineRule="auto"/>
        <w:ind w:left="2832"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F21FF5" w:rsidRPr="00407E30">
        <w:rPr>
          <w:rFonts w:cstheme="minorHAnsi"/>
          <w:sz w:val="24"/>
          <w:szCs w:val="24"/>
        </w:rPr>
        <w:t xml:space="preserve"> Grudziądzu</w:t>
      </w:r>
    </w:p>
    <w:p w:rsidR="00F21FF5" w:rsidRPr="00407E30" w:rsidRDefault="00F21FF5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:rsidR="00F21FF5" w:rsidRPr="00407E30" w:rsidRDefault="00F21FF5" w:rsidP="00757C45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sectPr w:rsidR="00F21FF5" w:rsidRPr="00407E30" w:rsidSect="00F8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47B3"/>
    <w:rsid w:val="0002256B"/>
    <w:rsid w:val="00036D85"/>
    <w:rsid w:val="00082945"/>
    <w:rsid w:val="000A7F07"/>
    <w:rsid w:val="000F73AF"/>
    <w:rsid w:val="00187C97"/>
    <w:rsid w:val="001C660E"/>
    <w:rsid w:val="001D18F1"/>
    <w:rsid w:val="0023409C"/>
    <w:rsid w:val="00264729"/>
    <w:rsid w:val="002A3F1A"/>
    <w:rsid w:val="002A51A5"/>
    <w:rsid w:val="00357AEE"/>
    <w:rsid w:val="003746CB"/>
    <w:rsid w:val="00374D48"/>
    <w:rsid w:val="00383E4F"/>
    <w:rsid w:val="003B0A91"/>
    <w:rsid w:val="003D0761"/>
    <w:rsid w:val="00404B6E"/>
    <w:rsid w:val="00407E30"/>
    <w:rsid w:val="004647B3"/>
    <w:rsid w:val="004F69DC"/>
    <w:rsid w:val="00511D03"/>
    <w:rsid w:val="00527971"/>
    <w:rsid w:val="005A5DF7"/>
    <w:rsid w:val="00621C54"/>
    <w:rsid w:val="006F0BD8"/>
    <w:rsid w:val="00707238"/>
    <w:rsid w:val="00757C45"/>
    <w:rsid w:val="007D31A9"/>
    <w:rsid w:val="0088304E"/>
    <w:rsid w:val="00885C9E"/>
    <w:rsid w:val="00890313"/>
    <w:rsid w:val="008B2BD0"/>
    <w:rsid w:val="008F422E"/>
    <w:rsid w:val="008F6456"/>
    <w:rsid w:val="00932BE6"/>
    <w:rsid w:val="009C4261"/>
    <w:rsid w:val="009F4DF7"/>
    <w:rsid w:val="00A94D78"/>
    <w:rsid w:val="00AF1AEA"/>
    <w:rsid w:val="00B41B19"/>
    <w:rsid w:val="00B61CAB"/>
    <w:rsid w:val="00B94AB2"/>
    <w:rsid w:val="00C06CC3"/>
    <w:rsid w:val="00C07186"/>
    <w:rsid w:val="00CB02AB"/>
    <w:rsid w:val="00CB4C25"/>
    <w:rsid w:val="00CE07A8"/>
    <w:rsid w:val="00D35744"/>
    <w:rsid w:val="00EE072B"/>
    <w:rsid w:val="00F21FF5"/>
    <w:rsid w:val="00F228C7"/>
    <w:rsid w:val="00F427CA"/>
    <w:rsid w:val="00F56269"/>
    <w:rsid w:val="00F8334D"/>
    <w:rsid w:val="00F8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3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07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22</cp:revision>
  <dcterms:created xsi:type="dcterms:W3CDTF">2018-04-26T15:37:00Z</dcterms:created>
  <dcterms:modified xsi:type="dcterms:W3CDTF">2018-04-26T17:37:00Z</dcterms:modified>
</cp:coreProperties>
</file>