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F9" w:rsidRPr="00E66CC3" w:rsidRDefault="00E66CC3" w:rsidP="008250F9">
      <w:pPr>
        <w:pStyle w:val="NormalnyWeb"/>
        <w:rPr>
          <w:sz w:val="40"/>
        </w:rPr>
      </w:pPr>
      <w:r w:rsidRPr="00E66CC3">
        <w:rPr>
          <w:rStyle w:val="Pogrubienie"/>
          <w:sz w:val="40"/>
        </w:rPr>
        <w:t>R</w:t>
      </w:r>
      <w:r w:rsidR="008250F9" w:rsidRPr="00E66CC3">
        <w:rPr>
          <w:rStyle w:val="Pogrubienie"/>
          <w:sz w:val="40"/>
        </w:rPr>
        <w:t>EGULAMIN BIBLIOTEKI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Prawo do bezpłatnego korzystania ze zbiorów biblioteki oraz bezpłatny dostęp do Internetu mają uczniowie, ich rodzice i pracownicy ZSG-H.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Biblioteka udostępnia zbiory w dniach i godzinach ustalonych przez Dyrekcję ZSG-H z zastrzeżeniem ich czasowej zmiany.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Wszelkich informacji związanych z wypożyczaniem zbiorów udziela dyżurujący nauczyciel bibliotekarz.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Po zapoznaniu się z regulaminem czytelnik składa podpis na oświadczeniu, potwierdzając respektowanie regulaminu.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Czytelnik zobowiązany jest informować bibliotekę o zmianie nazwiska, adresu, klasy.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Czytelnik może wypożyczyć jednorazowo dwie książki (w tym jedną lekturę). Dokumenty audiowizualne udostępnia się tylko nauczycielom.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Książki wypożycza się na okres dwóch tygodni. Czytelnik ma prawo przedłużyć termin zwrotu książek tylko w przypadku, gdy nie ma na nią innego zamówienia.</w:t>
      </w:r>
    </w:p>
    <w:p w:rsidR="007C51A1" w:rsidRPr="00E66CC3" w:rsidRDefault="007C51A1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Za przetrzymanie książek ponad wyznaczony termin biblioteka przyjmuje rekompensatę w postaci daru książkowego. Biblioteka zastrzega sobie prawo do wskazania publikacji objętej darowizną zgodnie z potrzebami szkoły.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Za zagubienie lub zniszczenie książki biblioteka ma prawo żądać innego egzemplarza tego samego tytułu lub publikacji najbardziej zbliżonej tematycznie.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Poza pracownię multimedialną nie wypożycza się zbiorów prezencyjnych.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0" w:afterAutospacing="0"/>
        <w:rPr>
          <w:sz w:val="32"/>
        </w:rPr>
      </w:pPr>
      <w:r w:rsidRPr="00E66CC3">
        <w:rPr>
          <w:sz w:val="32"/>
        </w:rPr>
        <w:t>Na trzy tygodnie przed zakończeniem roku szkolnego, a także przed zakończeniem nauki lub pracy każdy czytelnik ma obowiązek uregulowania swoich zobowiązań względem biblioteki.</w:t>
      </w:r>
    </w:p>
    <w:p w:rsidR="008250F9" w:rsidRPr="00E66CC3" w:rsidRDefault="008250F9" w:rsidP="008250F9">
      <w:pPr>
        <w:pStyle w:val="western"/>
        <w:numPr>
          <w:ilvl w:val="0"/>
          <w:numId w:val="1"/>
        </w:numPr>
        <w:spacing w:after="278" w:afterAutospacing="0"/>
        <w:rPr>
          <w:sz w:val="32"/>
        </w:rPr>
      </w:pPr>
      <w:r w:rsidRPr="00E66CC3">
        <w:rPr>
          <w:sz w:val="32"/>
        </w:rPr>
        <w:t>Niedostosowanie się do niniejszego regulaminu może stanowić podstawę do: wpisania upomnienia w dzienniku lekcyjnym, skierowania wniosku do wychowawcy klasy o obniżenie stopnia z zachowania, zawieszenia w prawach do korzystania ze zbiorów wypożyczalni, a w dalszej kolejności pozbawienia prawa do korzystania ze zbiorów biblioteki.</w:t>
      </w:r>
    </w:p>
    <w:p w:rsidR="008250F9" w:rsidRPr="00E66CC3" w:rsidRDefault="008250F9" w:rsidP="008250F9">
      <w:pPr>
        <w:pStyle w:val="NormalnyWeb"/>
        <w:rPr>
          <w:rStyle w:val="Pogrubienie"/>
          <w:sz w:val="32"/>
        </w:rPr>
      </w:pPr>
    </w:p>
    <w:p w:rsidR="008250F9" w:rsidRPr="00E66CC3" w:rsidRDefault="008250F9" w:rsidP="008250F9">
      <w:pPr>
        <w:pStyle w:val="NormalnyWeb"/>
        <w:rPr>
          <w:rStyle w:val="Pogrubienie"/>
          <w:sz w:val="32"/>
        </w:rPr>
      </w:pPr>
      <w:bookmarkStart w:id="0" w:name="_GoBack"/>
      <w:bookmarkEnd w:id="0"/>
    </w:p>
    <w:p w:rsidR="008250F9" w:rsidRPr="00E66CC3" w:rsidRDefault="008250F9" w:rsidP="008250F9">
      <w:pPr>
        <w:pStyle w:val="NormalnyWeb"/>
        <w:rPr>
          <w:rStyle w:val="Pogrubienie"/>
          <w:sz w:val="32"/>
        </w:rPr>
      </w:pPr>
    </w:p>
    <w:p w:rsidR="008250F9" w:rsidRPr="00E66CC3" w:rsidRDefault="008250F9" w:rsidP="008250F9">
      <w:pPr>
        <w:pStyle w:val="NormalnyWeb"/>
        <w:rPr>
          <w:rStyle w:val="Pogrubienie"/>
          <w:sz w:val="32"/>
        </w:rPr>
      </w:pPr>
    </w:p>
    <w:p w:rsidR="008250F9" w:rsidRPr="00E66CC3" w:rsidRDefault="008250F9" w:rsidP="008250F9">
      <w:pPr>
        <w:pStyle w:val="NormalnyWeb"/>
        <w:rPr>
          <w:rStyle w:val="Pogrubienie"/>
          <w:sz w:val="32"/>
        </w:rPr>
      </w:pPr>
    </w:p>
    <w:p w:rsidR="008250F9" w:rsidRPr="00E66CC3" w:rsidRDefault="008250F9" w:rsidP="008250F9">
      <w:pPr>
        <w:pStyle w:val="NormalnyWeb"/>
        <w:rPr>
          <w:rStyle w:val="Pogrubienie"/>
          <w:sz w:val="32"/>
        </w:rPr>
      </w:pPr>
    </w:p>
    <w:p w:rsidR="007C51A1" w:rsidRPr="00E66CC3" w:rsidRDefault="007C51A1" w:rsidP="008250F9">
      <w:pPr>
        <w:pStyle w:val="NormalnyWeb"/>
        <w:rPr>
          <w:rStyle w:val="Pogrubienie"/>
          <w:sz w:val="32"/>
        </w:rPr>
      </w:pPr>
    </w:p>
    <w:p w:rsidR="008250F9" w:rsidRPr="00E66CC3" w:rsidRDefault="008250F9" w:rsidP="008250F9">
      <w:pPr>
        <w:pStyle w:val="NormalnyWeb"/>
        <w:rPr>
          <w:sz w:val="32"/>
        </w:rPr>
      </w:pPr>
      <w:r w:rsidRPr="00E66CC3">
        <w:rPr>
          <w:rStyle w:val="Pogrubienie"/>
          <w:sz w:val="32"/>
        </w:rPr>
        <w:t>REGULAMIN PRACOWNI MULTIMEDIALNEJ</w:t>
      </w:r>
    </w:p>
    <w:p w:rsidR="008250F9" w:rsidRPr="00E66CC3" w:rsidRDefault="008250F9" w:rsidP="008250F9">
      <w:pPr>
        <w:pStyle w:val="western"/>
        <w:spacing w:after="238" w:afterAutospacing="0"/>
        <w:rPr>
          <w:sz w:val="32"/>
        </w:rPr>
      </w:pPr>
      <w:r w:rsidRPr="00E66CC3">
        <w:rPr>
          <w:sz w:val="32"/>
        </w:rPr>
        <w:t xml:space="preserve">W  PRACOWNI MULTIMEDIALNEJ  INTERNET WYKORZYSTUJE  SIĘ  JAKO  ŹRÓDŁO  INFORMACJI  </w:t>
      </w:r>
      <w:r w:rsidRPr="00E66CC3">
        <w:rPr>
          <w:sz w:val="32"/>
        </w:rPr>
        <w:br/>
        <w:t>I  POMOCY  NAUKOWEJ.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Pracownia multimedialna jest czynna w godzinach pracy Biblioteki Szkolnej.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Z pracowni mogą korzystać nieodpłatnie pracownicy oraz uczniowie ZSG-H po okazaniu legitymacji szkolnych. Do pracowni należy wchodzić bez toreb i kurtek.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Po wejściu do pracowni należy bezzwłocznie udokumentować swoją obecność wpisem do zeszytu obecności w czytelni lub wpisem do zeszytu obecności dla stanowisk komputerowych.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Praca przy komputerze możliwa jest po otrzymaniu zgody dyżurującego nauczyciela bibliotekarza. Pierwszeństwo w korzystaniu z komputerów mają osoby realizujące konkretne zadania edukacyjne.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Bez zgody nauczyciela bibliotekarza nie można zmieniać stanowisk komputerowych ani sposobu logowania jednostek komputerowych. Należy stosować jedynie loginy  podane przez opiekuna pracowni.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Korzystający z komputera odpowiada materialnie za stanowisko i za wyrządzone szkody (zniszczenie sprzętu).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W przypadku dużej liczby chętnych do korzystania z komputerów czas pracy zostanie ograniczony do 30 minut.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Przy stanowisku komputerowym może przebywać tylko jedna osoba, a za zgodną bibliotekarza maksymalnie dwie osoby.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W wyjątkowych przypadkach jedno stanowisko może być zarezerwowane na potrzeby szkoły.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Obowiązuje zakaz korzystania z chatów, gier komputerowych itp. Można natomiast korzystać z usług poczty elektronicznej.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lastRenderedPageBreak/>
        <w:t>Sporządzanie i kopiowanie informacji elektronicznej może odbywać się wyłącznie na nośnikach zewnętrznych sprawdzonych uprzednio programem antywirusowym.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Z nagrywarek mogą korzystać osoby, które uzyskały zgodę opiekuna pracowni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Dozwolone jest kopiowanie materiałów nienaruszających praw autorskich.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Użytkownik może skanować jedynie informacje naukowe. Skaner obsługuje bibliotekarz.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Obowiązuje zakaz wyłączania komputera, zmieniania jego ustawień, wgrywania własnych programów, kasowania zainstalowanych.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Z książek księgozbioru prezencyjnego oraz z czasopism można korzystać wyłącznie w pracowni.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Użytkownicy pracowni zobowiązani są do zachowania ciszy oraz dbania o estetykę pomieszczenia.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0" w:afterAutospacing="0"/>
        <w:rPr>
          <w:sz w:val="32"/>
        </w:rPr>
      </w:pPr>
      <w:r w:rsidRPr="00E66CC3">
        <w:rPr>
          <w:sz w:val="32"/>
        </w:rPr>
        <w:t>Za sporadyczne nieprzestrzeganie regulaminu uczeń może otrzymać jednorazowy zakaz korzystania z pracowni.</w:t>
      </w:r>
    </w:p>
    <w:p w:rsidR="008250F9" w:rsidRPr="00E66CC3" w:rsidRDefault="008250F9" w:rsidP="008250F9">
      <w:pPr>
        <w:pStyle w:val="western"/>
        <w:numPr>
          <w:ilvl w:val="0"/>
          <w:numId w:val="2"/>
        </w:numPr>
        <w:spacing w:after="278" w:afterAutospacing="0"/>
        <w:rPr>
          <w:sz w:val="32"/>
        </w:rPr>
      </w:pPr>
      <w:r w:rsidRPr="00E66CC3">
        <w:rPr>
          <w:sz w:val="32"/>
        </w:rPr>
        <w:t>Za ewidentne łamanie regulaminu uczeń może zostać pozbawiony prawa do korzystania z pracowni na określony czas.</w:t>
      </w:r>
    </w:p>
    <w:p w:rsidR="001F3875" w:rsidRPr="00E66CC3" w:rsidRDefault="001F3875">
      <w:pPr>
        <w:rPr>
          <w:sz w:val="28"/>
        </w:rPr>
      </w:pPr>
    </w:p>
    <w:sectPr w:rsidR="001F3875" w:rsidRPr="00E66CC3" w:rsidSect="00E66CC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A360A6"/>
    <w:multiLevelType w:val="multilevel"/>
    <w:tmpl w:val="1F046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9A0654"/>
    <w:multiLevelType w:val="multilevel"/>
    <w:tmpl w:val="C3DEA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0F9"/>
    <w:rsid w:val="001F3875"/>
    <w:rsid w:val="006F0FC2"/>
    <w:rsid w:val="007C51A1"/>
    <w:rsid w:val="008250F9"/>
    <w:rsid w:val="00E6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50F9"/>
    <w:rPr>
      <w:b/>
      <w:bCs/>
    </w:rPr>
  </w:style>
  <w:style w:type="paragraph" w:customStyle="1" w:styleId="western">
    <w:name w:val="western"/>
    <w:basedOn w:val="Normalny"/>
    <w:rsid w:val="0082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250F9"/>
    <w:rPr>
      <w:b/>
      <w:bCs/>
    </w:rPr>
  </w:style>
  <w:style w:type="paragraph" w:customStyle="1" w:styleId="western">
    <w:name w:val="western"/>
    <w:basedOn w:val="Normalny"/>
    <w:rsid w:val="00825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596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Węsierska</dc:creator>
  <cp:lastModifiedBy>Adriana Węsierska</cp:lastModifiedBy>
  <cp:revision>3</cp:revision>
  <cp:lastPrinted>2024-10-02T09:48:00Z</cp:lastPrinted>
  <dcterms:created xsi:type="dcterms:W3CDTF">2017-02-08T10:35:00Z</dcterms:created>
  <dcterms:modified xsi:type="dcterms:W3CDTF">2024-10-02T09:49:00Z</dcterms:modified>
</cp:coreProperties>
</file>